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BC" w:rsidRDefault="00D73739" w:rsidP="002B3FAF">
      <w:pPr>
        <w:rPr>
          <w:rStyle w:val="StrongEmphasis"/>
          <w:rFonts w:eastAsia="Arial Unicode MS"/>
          <w:sz w:val="23"/>
          <w:szCs w:val="23"/>
        </w:rPr>
      </w:pPr>
      <w:r w:rsidRPr="00D73739">
        <w:rPr>
          <w:rStyle w:val="StrongEmphasis"/>
          <w:rFonts w:eastAsia="Arial Unicode MS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pt;margin-top:-.55pt;width:364.5pt;height:275.85pt;z-index:251661312;mso-width-relative:margin;mso-height-relative:margin" strokecolor="white [3212]">
            <v:fill r:id="rId8" o:title="pobrane" opacity="30802f" recolor="t" type="frame"/>
            <v:imagedata gain="39322f" blacklevel="13107f"/>
            <v:shadow offset=",0" offset2=",-4pt"/>
            <v:textbox>
              <w:txbxContent>
                <w:p w:rsidR="004D2EBC" w:rsidRPr="006203F8" w:rsidRDefault="004D2EBC" w:rsidP="004D2EBC">
                  <w:pPr>
                    <w:tabs>
                      <w:tab w:val="left" w:pos="2910"/>
                    </w:tabs>
                    <w:jc w:val="center"/>
                    <w:rPr>
                      <w:rFonts w:ascii="Script MT Bold" w:hAnsi="Script MT Bold"/>
                      <w:b/>
                      <w:color w:val="003300"/>
                      <w:sz w:val="44"/>
                      <w:szCs w:val="44"/>
                    </w:rPr>
                  </w:pPr>
                  <w:r w:rsidRPr="006203F8">
                    <w:rPr>
                      <w:rFonts w:ascii="Script MT Bold" w:hAnsi="Script MT Bold"/>
                      <w:b/>
                      <w:color w:val="0070C0"/>
                      <w:sz w:val="44"/>
                      <w:szCs w:val="44"/>
                    </w:rPr>
                    <w:t>„Niech grzmi</w:t>
                  </w:r>
                  <w:r w:rsidRPr="006203F8">
                    <w:rPr>
                      <w:b/>
                      <w:color w:val="0070C0"/>
                      <w:sz w:val="44"/>
                      <w:szCs w:val="44"/>
                    </w:rPr>
                    <w:t>ą</w:t>
                  </w:r>
                  <w:r w:rsidRPr="006203F8">
                    <w:rPr>
                      <w:rFonts w:ascii="Script MT Bold" w:hAnsi="Script MT Bold"/>
                      <w:b/>
                      <w:color w:val="0070C0"/>
                      <w:sz w:val="44"/>
                      <w:szCs w:val="44"/>
                    </w:rPr>
                    <w:t xml:space="preserve"> głosy pod niebiosy”</w:t>
                  </w:r>
                </w:p>
                <w:p w:rsidR="004D2EBC" w:rsidRPr="006203F8" w:rsidRDefault="004D2EBC" w:rsidP="004D2EBC">
                  <w:pPr>
                    <w:jc w:val="center"/>
                    <w:rPr>
                      <w:rFonts w:ascii="Cambria" w:hAnsi="Cambria"/>
                      <w:b/>
                      <w:bCs/>
                      <w:iCs/>
                      <w:color w:val="0070C0"/>
                      <w:sz w:val="44"/>
                      <w:szCs w:val="44"/>
                    </w:rPr>
                  </w:pPr>
                  <w:r w:rsidRPr="006203F8">
                    <w:rPr>
                      <w:rFonts w:ascii="Cambria" w:hAnsi="Cambria"/>
                      <w:b/>
                      <w:bCs/>
                      <w:iCs/>
                      <w:color w:val="0070C0"/>
                      <w:sz w:val="44"/>
                      <w:szCs w:val="44"/>
                    </w:rPr>
                    <w:t>Mini Konkurs Kolęd i Pastorałek</w:t>
                  </w:r>
                </w:p>
                <w:p w:rsidR="004D2EBC" w:rsidRPr="00323C05" w:rsidRDefault="004D2EBC" w:rsidP="004D2EB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21A43" w:rsidRPr="006203F8" w:rsidRDefault="00921A43" w:rsidP="00921A4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4D2EBC" w:rsidRPr="00921A43" w:rsidRDefault="004D2EBC" w:rsidP="00921A43">
                  <w:pPr>
                    <w:jc w:val="center"/>
                    <w:rPr>
                      <w:sz w:val="26"/>
                      <w:szCs w:val="26"/>
                    </w:rPr>
                  </w:pPr>
                  <w:r w:rsidRPr="00921A43">
                    <w:rPr>
                      <w:b/>
                      <w:bCs/>
                      <w:sz w:val="26"/>
                      <w:szCs w:val="26"/>
                      <w:u w:val="single"/>
                    </w:rPr>
                    <w:t>Organizator</w:t>
                  </w:r>
                  <w:r w:rsidRPr="00921A43">
                    <w:rPr>
                      <w:b/>
                      <w:bCs/>
                      <w:sz w:val="26"/>
                      <w:szCs w:val="26"/>
                    </w:rPr>
                    <w:t>: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sz w:val="26"/>
                      <w:szCs w:val="26"/>
                    </w:rPr>
                  </w:pPr>
                  <w:r w:rsidRPr="00921A43">
                    <w:rPr>
                      <w:sz w:val="26"/>
                      <w:szCs w:val="26"/>
                    </w:rPr>
                    <w:t>Gminny Ośrodek Kultury w Kolnie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sz w:val="26"/>
                      <w:szCs w:val="26"/>
                      <w:u w:val="single"/>
                    </w:rPr>
                  </w:pPr>
                  <w:r w:rsidRPr="00921A43">
                    <w:rPr>
                      <w:b/>
                      <w:bCs/>
                      <w:sz w:val="26"/>
                      <w:szCs w:val="26"/>
                      <w:u w:val="single"/>
                    </w:rPr>
                    <w:t>Termin: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sz w:val="26"/>
                      <w:szCs w:val="26"/>
                    </w:rPr>
                  </w:pPr>
                  <w:r w:rsidRPr="00921A43">
                    <w:rPr>
                      <w:sz w:val="26"/>
                      <w:szCs w:val="26"/>
                    </w:rPr>
                    <w:t>10.12.2020 r. – 14.12.2020r.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921A43">
                    <w:rPr>
                      <w:b/>
                      <w:bCs/>
                      <w:sz w:val="26"/>
                      <w:szCs w:val="26"/>
                      <w:u w:val="single"/>
                    </w:rPr>
                    <w:t>Miejsce:</w:t>
                  </w:r>
                </w:p>
                <w:p w:rsidR="004D2EBC" w:rsidRPr="00921A43" w:rsidRDefault="00921A43" w:rsidP="00921A43">
                  <w:pPr>
                    <w:ind w:left="709" w:firstLine="709"/>
                    <w:rPr>
                      <w:bCs/>
                      <w:sz w:val="26"/>
                      <w:szCs w:val="26"/>
                    </w:rPr>
                  </w:pPr>
                  <w:r w:rsidRPr="00921A43">
                    <w:rPr>
                      <w:bCs/>
                      <w:sz w:val="26"/>
                      <w:szCs w:val="26"/>
                    </w:rPr>
                    <w:t xml:space="preserve">                  </w:t>
                  </w:r>
                  <w:r w:rsidR="004D2EBC" w:rsidRPr="00921A43">
                    <w:rPr>
                      <w:bCs/>
                      <w:sz w:val="26"/>
                      <w:szCs w:val="26"/>
                    </w:rPr>
                    <w:t>Forma on-line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21A43">
                    <w:rPr>
                      <w:bCs/>
                      <w:sz w:val="26"/>
                      <w:szCs w:val="26"/>
                    </w:rPr>
                    <w:t xml:space="preserve">( nagranie </w:t>
                  </w:r>
                  <w:r w:rsidR="008D34A4">
                    <w:rPr>
                      <w:bCs/>
                      <w:sz w:val="26"/>
                      <w:szCs w:val="26"/>
                    </w:rPr>
                    <w:t xml:space="preserve">audio-wideo </w:t>
                  </w:r>
                  <w:r w:rsidRPr="00921A43">
                    <w:rPr>
                      <w:bCs/>
                      <w:sz w:val="26"/>
                      <w:szCs w:val="26"/>
                    </w:rPr>
                    <w:t>występu uczestnika/ów przesłane drogą elektroniczną)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4D2EBC" w:rsidRPr="00921A43" w:rsidRDefault="004D2EBC" w:rsidP="00921A43">
                  <w:pPr>
                    <w:jc w:val="center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921A43">
                    <w:rPr>
                      <w:b/>
                      <w:bCs/>
                      <w:sz w:val="26"/>
                      <w:szCs w:val="26"/>
                      <w:u w:val="single"/>
                    </w:rPr>
                    <w:t>Cel konkursu:</w:t>
                  </w:r>
                </w:p>
                <w:p w:rsidR="004D2EBC" w:rsidRPr="00921A43" w:rsidRDefault="004D2EBC" w:rsidP="00921A43">
                  <w:pPr>
                    <w:jc w:val="center"/>
                    <w:rPr>
                      <w:rStyle w:val="StrongEmphasis"/>
                      <w:rFonts w:eastAsia="Arial Unicode MS"/>
                      <w:b w:val="0"/>
                      <w:bCs w:val="0"/>
                      <w:sz w:val="26"/>
                      <w:szCs w:val="26"/>
                    </w:rPr>
                  </w:pPr>
                  <w:r w:rsidRPr="00921A43">
                    <w:rPr>
                      <w:rStyle w:val="StrongEmphasis"/>
                      <w:rFonts w:eastAsia="Arial Unicode MS"/>
                      <w:b w:val="0"/>
                      <w:bCs w:val="0"/>
                      <w:sz w:val="26"/>
                      <w:szCs w:val="26"/>
                    </w:rPr>
                    <w:t>Rozwijanie talentów wokalno – instrumentalnych, stworzenie możliwości zaprezentowania się przed  publicznością, kultywowanie tradycji śpiewania najpiękniejszych utworów świątecznych, integrowanie dzieci i młodzieży, promocja Gminy Kolno.</w:t>
                  </w:r>
                </w:p>
                <w:p w:rsidR="004D2EBC" w:rsidRDefault="004D2EBC" w:rsidP="004D2EBC"/>
                <w:p w:rsidR="004D2EBC" w:rsidRDefault="004D2EBC"/>
              </w:txbxContent>
            </v:textbox>
          </v:shape>
        </w:pict>
      </w: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4D2EBC" w:rsidRDefault="004D2EBC" w:rsidP="002B3FAF">
      <w:pPr>
        <w:rPr>
          <w:rStyle w:val="StrongEmphasis"/>
          <w:rFonts w:eastAsia="Arial Unicode MS"/>
          <w:sz w:val="23"/>
          <w:szCs w:val="23"/>
        </w:rPr>
      </w:pPr>
    </w:p>
    <w:p w:rsidR="00921A43" w:rsidRDefault="00921A43" w:rsidP="002B3FAF">
      <w:pPr>
        <w:rPr>
          <w:rStyle w:val="StrongEmphasis"/>
          <w:rFonts w:eastAsia="Arial Unicode MS"/>
          <w:sz w:val="23"/>
          <w:szCs w:val="23"/>
        </w:rPr>
      </w:pPr>
    </w:p>
    <w:p w:rsidR="002B3FAF" w:rsidRDefault="004D2EBC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>
        <w:rPr>
          <w:rStyle w:val="StrongEmphasis"/>
          <w:rFonts w:eastAsia="Arial Unicode MS"/>
          <w:sz w:val="23"/>
          <w:szCs w:val="23"/>
        </w:rPr>
        <w:t>Kategorie prezentacji: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Soliści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Zespoły wokalne / wokalno - instr</w:t>
      </w:r>
      <w:r w:rsidR="00DF63A5">
        <w:rPr>
          <w:rStyle w:val="StrongEmphasis"/>
          <w:rFonts w:eastAsia="Arial Unicode MS"/>
          <w:b w:val="0"/>
          <w:bCs w:val="0"/>
          <w:sz w:val="20"/>
          <w:szCs w:val="20"/>
        </w:rPr>
        <w:t>umentalne (min. 3 osoby, max. 15</w:t>
      </w: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osób) 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2B3FAF">
        <w:rPr>
          <w:b/>
          <w:bCs/>
          <w:sz w:val="22"/>
          <w:szCs w:val="22"/>
        </w:rPr>
        <w:t>Termin zgłoszenia uczestników:</w:t>
      </w:r>
    </w:p>
    <w:p w:rsidR="002B3FAF" w:rsidRDefault="009B3889" w:rsidP="002B3FA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10.12.2020-13.12.2020r.</w:t>
      </w:r>
    </w:p>
    <w:p w:rsidR="002B3FAF" w:rsidRDefault="002B3FAF" w:rsidP="002B3FAF">
      <w:pPr>
        <w:tabs>
          <w:tab w:val="left" w:pos="360"/>
        </w:tabs>
        <w:rPr>
          <w:b/>
          <w:bCs/>
          <w:sz w:val="23"/>
          <w:szCs w:val="23"/>
        </w:rPr>
      </w:pPr>
    </w:p>
    <w:p w:rsidR="009B3889" w:rsidRPr="006A517A" w:rsidRDefault="009B3889" w:rsidP="006A517A">
      <w:pPr>
        <w:rPr>
          <w:rFonts w:eastAsia="Times New Roman"/>
          <w:sz w:val="20"/>
          <w:szCs w:val="20"/>
        </w:rPr>
      </w:pPr>
      <w:r>
        <w:rPr>
          <w:b/>
          <w:bCs/>
          <w:sz w:val="22"/>
          <w:szCs w:val="22"/>
        </w:rPr>
        <w:t xml:space="preserve">Forma zgłoszenia drogą </w:t>
      </w:r>
      <w:r w:rsidRPr="006A517A">
        <w:rPr>
          <w:b/>
          <w:bCs/>
          <w:sz w:val="23"/>
          <w:szCs w:val="23"/>
        </w:rPr>
        <w:t xml:space="preserve">elektroniczną na </w:t>
      </w:r>
      <w:r w:rsidRPr="006A517A">
        <w:rPr>
          <w:b/>
          <w:sz w:val="23"/>
          <w:szCs w:val="23"/>
        </w:rPr>
        <w:t>e-mail  : gok.kolno@wp.pl</w:t>
      </w:r>
    </w:p>
    <w:p w:rsidR="002B3FAF" w:rsidRPr="006A517A" w:rsidRDefault="009B3889" w:rsidP="002B3FAF">
      <w:pPr>
        <w:tabs>
          <w:tab w:val="left" w:pos="360"/>
        </w:tabs>
        <w:rPr>
          <w:rFonts w:eastAsia="Times New Roman"/>
          <w:sz w:val="20"/>
          <w:szCs w:val="20"/>
        </w:rPr>
      </w:pPr>
      <w:r w:rsidRPr="006A517A">
        <w:rPr>
          <w:bCs/>
          <w:sz w:val="20"/>
          <w:szCs w:val="20"/>
        </w:rPr>
        <w:t>1.karta uczestnictwa</w:t>
      </w:r>
    </w:p>
    <w:p w:rsidR="009B3889" w:rsidRPr="006A517A" w:rsidRDefault="009B3889" w:rsidP="002B3FAF">
      <w:pPr>
        <w:rPr>
          <w:sz w:val="20"/>
          <w:szCs w:val="20"/>
        </w:rPr>
      </w:pPr>
      <w:r w:rsidRPr="006A517A">
        <w:rPr>
          <w:rFonts w:eastAsia="Times New Roman"/>
          <w:sz w:val="20"/>
          <w:szCs w:val="20"/>
        </w:rPr>
        <w:t>2. nagranie występu uczestnika/ów</w:t>
      </w:r>
    </w:p>
    <w:p w:rsidR="00935E46" w:rsidRDefault="00935E46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2B3FAF">
        <w:rPr>
          <w:b/>
          <w:bCs/>
          <w:sz w:val="22"/>
          <w:szCs w:val="22"/>
        </w:rPr>
        <w:t xml:space="preserve">Zasady uczestnictwa ( soliści oraz zespoły ): </w:t>
      </w:r>
    </w:p>
    <w:p w:rsidR="006A517A" w:rsidRPr="004D2EBC" w:rsidRDefault="006A517A" w:rsidP="002B3FAF">
      <w:pPr>
        <w:tabs>
          <w:tab w:val="left" w:pos="360"/>
        </w:tabs>
        <w:rPr>
          <w:rStyle w:val="StrongEmphasis"/>
          <w:rFonts w:eastAsia="Arial Unicode MS"/>
          <w:b w:val="0"/>
        </w:rPr>
      </w:pPr>
      <w:r w:rsidRPr="004D2EBC">
        <w:rPr>
          <w:rStyle w:val="StrongEmphasis"/>
          <w:rFonts w:eastAsia="Arial Unicode MS"/>
          <w:b w:val="0"/>
        </w:rPr>
        <w:t>Konkurs dedykowany jest dla wszystkich, którzy mają ochotę zaprezentować kolędę lub piosenkę świąteczną. Może to być cała rodzina śpiewająca wspólnie wybrany u</w:t>
      </w:r>
      <w:r w:rsidR="004D2EBC">
        <w:rPr>
          <w:rStyle w:val="StrongEmphasis"/>
          <w:rFonts w:eastAsia="Arial Unicode MS"/>
          <w:b w:val="0"/>
        </w:rPr>
        <w:t xml:space="preserve">twór, </w:t>
      </w:r>
      <w:r w:rsidRPr="004D2EBC">
        <w:rPr>
          <w:rStyle w:val="StrongEmphasis"/>
          <w:rFonts w:eastAsia="Arial Unicode MS"/>
          <w:b w:val="0"/>
        </w:rPr>
        <w:t xml:space="preserve"> może być również grupa przyjaciół, znajomych lub po prostu solista.</w:t>
      </w:r>
    </w:p>
    <w:p w:rsidR="002B3FAF" w:rsidRPr="004D2EBC" w:rsidRDefault="002B3FAF" w:rsidP="002B3FAF">
      <w:pPr>
        <w:tabs>
          <w:tab w:val="left" w:pos="360"/>
        </w:tabs>
        <w:rPr>
          <w:bCs/>
        </w:rPr>
      </w:pPr>
      <w:r w:rsidRPr="004D2EBC">
        <w:rPr>
          <w:bCs/>
        </w:rPr>
        <w:t>Udzi</w:t>
      </w:r>
      <w:r w:rsidR="006A517A" w:rsidRPr="004D2EBC">
        <w:rPr>
          <w:bCs/>
        </w:rPr>
        <w:t>ał w konkursie mogą wziąć osoby</w:t>
      </w:r>
      <w:r w:rsidRPr="004D2EBC">
        <w:rPr>
          <w:bCs/>
        </w:rPr>
        <w:t>, które przygotują:</w:t>
      </w:r>
    </w:p>
    <w:p w:rsidR="002B3FAF" w:rsidRPr="004D2EBC" w:rsidRDefault="00467A30" w:rsidP="00EF4AE7">
      <w:pPr>
        <w:tabs>
          <w:tab w:val="left" w:pos="360"/>
        </w:tabs>
        <w:rPr>
          <w:rStyle w:val="StrongEmphasis"/>
          <w:rFonts w:eastAsia="Arial Unicode MS"/>
          <w:b w:val="0"/>
        </w:rPr>
      </w:pPr>
      <w:r w:rsidRPr="004D2EBC">
        <w:rPr>
          <w:bCs/>
        </w:rPr>
        <w:t>jeden utw</w:t>
      </w:r>
      <w:bookmarkStart w:id="0" w:name="_GoBack"/>
      <w:bookmarkEnd w:id="0"/>
      <w:r w:rsidRPr="004D2EBC">
        <w:rPr>
          <w:bCs/>
        </w:rPr>
        <w:t>ór</w:t>
      </w:r>
      <w:r w:rsidR="002B3FAF" w:rsidRPr="004D2EBC">
        <w:rPr>
          <w:bCs/>
        </w:rPr>
        <w:t xml:space="preserve"> </w:t>
      </w:r>
      <w:r w:rsidR="002B3FAF" w:rsidRPr="004D2EBC">
        <w:rPr>
          <w:rStyle w:val="StrongEmphasis"/>
          <w:rFonts w:eastAsia="Arial Unicode MS"/>
          <w:b w:val="0"/>
        </w:rPr>
        <w:t xml:space="preserve">spośród kolęd, pastorałek lub piosenek świątecznych w dowolnym języku w czasie nie przekraczającym </w:t>
      </w:r>
      <w:r w:rsidR="002B3FAF" w:rsidRPr="004D2EBC">
        <w:rPr>
          <w:rStyle w:val="StrongEmphasis"/>
          <w:rFonts w:eastAsia="Arial Unicode MS"/>
        </w:rPr>
        <w:t>4 min.</w:t>
      </w:r>
      <w:r w:rsidR="002B3FAF" w:rsidRPr="004D2EBC">
        <w:rPr>
          <w:rStyle w:val="StrongEmphasis"/>
          <w:rFonts w:eastAsia="Arial Unicode MS"/>
          <w:b w:val="0"/>
        </w:rPr>
        <w:t xml:space="preserve"> </w:t>
      </w:r>
    </w:p>
    <w:p w:rsidR="006A517A" w:rsidRPr="004D2EBC" w:rsidRDefault="006A517A" w:rsidP="00EF4AE7">
      <w:pPr>
        <w:tabs>
          <w:tab w:val="left" w:pos="360"/>
        </w:tabs>
        <w:rPr>
          <w:rStyle w:val="StrongEmphasis"/>
          <w:rFonts w:eastAsia="Arial Unicode MS"/>
          <w:u w:val="single"/>
        </w:rPr>
      </w:pPr>
      <w:r w:rsidRPr="004D2EBC">
        <w:rPr>
          <w:rStyle w:val="StrongEmphasis"/>
          <w:rFonts w:eastAsia="Arial Unicode MS"/>
          <w:u w:val="single"/>
        </w:rPr>
        <w:t>Forma prezentacji jest dowolna ( śpiew acapella, z podkładem muzycznym lub występ z muzyką graną na żywo-</w:t>
      </w:r>
      <w:r w:rsidR="00422EC5">
        <w:rPr>
          <w:rStyle w:val="StrongEmphasis"/>
          <w:rFonts w:eastAsia="Arial Unicode MS"/>
          <w:u w:val="single"/>
        </w:rPr>
        <w:t xml:space="preserve"> </w:t>
      </w:r>
      <w:r w:rsidRPr="004D2EBC">
        <w:rPr>
          <w:rStyle w:val="StrongEmphasis"/>
          <w:rFonts w:eastAsia="Arial Unicode MS"/>
          <w:u w:val="single"/>
        </w:rPr>
        <w:t>np. gitara, skrzypce).</w:t>
      </w:r>
    </w:p>
    <w:p w:rsidR="004D2EBC" w:rsidRDefault="004D2EBC" w:rsidP="002B3FAF">
      <w:pPr>
        <w:tabs>
          <w:tab w:val="left" w:pos="360"/>
        </w:tabs>
        <w:rPr>
          <w:rStyle w:val="StrongEmphasis"/>
          <w:rFonts w:eastAsia="Arial Unicode MS"/>
          <w:sz w:val="23"/>
          <w:szCs w:val="23"/>
        </w:rPr>
      </w:pPr>
    </w:p>
    <w:p w:rsidR="002B3FAF" w:rsidRPr="006A517A" w:rsidRDefault="002B3FAF" w:rsidP="006A517A">
      <w:pPr>
        <w:tabs>
          <w:tab w:val="left" w:pos="360"/>
        </w:tabs>
        <w:rPr>
          <w:b/>
          <w:bCs/>
          <w:sz w:val="22"/>
          <w:szCs w:val="22"/>
        </w:rPr>
      </w:pPr>
      <w:r w:rsidRPr="002B3FAF">
        <w:rPr>
          <w:rStyle w:val="StrongEmphasis"/>
          <w:rFonts w:eastAsia="Arial Unicode MS"/>
          <w:sz w:val="22"/>
          <w:szCs w:val="22"/>
        </w:rPr>
        <w:t>UWAGA</w:t>
      </w:r>
    </w:p>
    <w:p w:rsidR="008D34A4" w:rsidRDefault="00EF4AE7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517A">
        <w:rPr>
          <w:sz w:val="20"/>
          <w:szCs w:val="20"/>
        </w:rPr>
        <w:t xml:space="preserve">Nagranie </w:t>
      </w:r>
      <w:r w:rsidR="008D34A4">
        <w:rPr>
          <w:sz w:val="20"/>
          <w:szCs w:val="20"/>
        </w:rPr>
        <w:t xml:space="preserve">audio-wideo </w:t>
      </w:r>
      <w:r w:rsidR="006A517A">
        <w:rPr>
          <w:sz w:val="20"/>
          <w:szCs w:val="20"/>
        </w:rPr>
        <w:t>wykonania utworu</w:t>
      </w:r>
      <w:r>
        <w:rPr>
          <w:sz w:val="20"/>
          <w:szCs w:val="20"/>
        </w:rPr>
        <w:t xml:space="preserve"> </w:t>
      </w:r>
      <w:r w:rsidR="006A517A">
        <w:rPr>
          <w:sz w:val="20"/>
          <w:szCs w:val="20"/>
        </w:rPr>
        <w:t xml:space="preserve">należy przesłać drogą elektroniczną wraz z </w:t>
      </w:r>
      <w:r w:rsidR="008D34A4">
        <w:rPr>
          <w:sz w:val="20"/>
          <w:szCs w:val="20"/>
        </w:rPr>
        <w:t xml:space="preserve"> </w:t>
      </w:r>
    </w:p>
    <w:p w:rsidR="00422EC5" w:rsidRDefault="008D34A4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A517A">
        <w:rPr>
          <w:sz w:val="20"/>
          <w:szCs w:val="20"/>
        </w:rPr>
        <w:t>wypełnioną  KARTĄ ZGŁOSZENIOWĄ ORAZ WSZELKIMI ZGODAMI</w:t>
      </w:r>
      <w:r w:rsidR="00422EC5">
        <w:rPr>
          <w:sz w:val="20"/>
          <w:szCs w:val="20"/>
        </w:rPr>
        <w:t xml:space="preserve">, w </w:t>
      </w:r>
    </w:p>
    <w:p w:rsidR="00422EC5" w:rsidRDefault="00422EC5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wyjątkowych sytuacjach nagranie można dostarczyć na nośniku USB lub płycie CD do  </w:t>
      </w:r>
    </w:p>
    <w:p w:rsidR="002B3FAF" w:rsidRPr="001042C3" w:rsidRDefault="00422EC5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biura w GOK w Kolnie</w:t>
      </w:r>
      <w:r w:rsidR="00C65FB8">
        <w:rPr>
          <w:sz w:val="20"/>
          <w:szCs w:val="20"/>
        </w:rPr>
        <w:t>.</w:t>
      </w:r>
    </w:p>
    <w:p w:rsidR="001042C3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Uczestnik może zaprezentować się przed jury tylko jeden raz</w:t>
      </w:r>
      <w:r w:rsidR="00385398">
        <w:rPr>
          <w:sz w:val="20"/>
          <w:szCs w:val="20"/>
        </w:rPr>
        <w:t xml:space="preserve"> solistycznie i raz w zespole.</w:t>
      </w:r>
      <w:r w:rsidRPr="001042C3">
        <w:rPr>
          <w:sz w:val="20"/>
          <w:szCs w:val="20"/>
        </w:rPr>
        <w:t xml:space="preserve">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DF63A5">
        <w:rPr>
          <w:sz w:val="20"/>
          <w:szCs w:val="20"/>
        </w:rPr>
        <w:t xml:space="preserve"> </w:t>
      </w:r>
      <w:r w:rsidRPr="001042C3">
        <w:rPr>
          <w:sz w:val="20"/>
          <w:szCs w:val="20"/>
        </w:rPr>
        <w:t xml:space="preserve">Organizator zastrzega sobie możliwość łączenia kategorii wiekowej w przypadku niskiej </w:t>
      </w:r>
    </w:p>
    <w:p w:rsidR="006A517A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42C3">
        <w:rPr>
          <w:sz w:val="20"/>
          <w:szCs w:val="20"/>
        </w:rPr>
        <w:t>frekwencji.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 xml:space="preserve">- </w:t>
      </w:r>
      <w:r w:rsidRPr="001042C3">
        <w:rPr>
          <w:sz w:val="20"/>
          <w:szCs w:val="20"/>
        </w:rPr>
        <w:t>Sprawy nieujęte w regulaminie rozstrzyga organizator.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sz w:val="22"/>
          <w:szCs w:val="22"/>
        </w:rPr>
      </w:pPr>
      <w:r w:rsidRPr="001042C3">
        <w:rPr>
          <w:b/>
          <w:bCs/>
          <w:sz w:val="22"/>
          <w:szCs w:val="22"/>
        </w:rPr>
        <w:t>Kryteria oceny: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Jury ( powołane przez organizatorów ) powinno kierować się takimi kryteriami jak:</w:t>
      </w:r>
    </w:p>
    <w:p w:rsidR="002B3FAF" w:rsidRPr="001042C3" w:rsidRDefault="002B3FAF" w:rsidP="002B3FAF">
      <w:pPr>
        <w:tabs>
          <w:tab w:val="left" w:pos="360"/>
        </w:tabs>
        <w:rPr>
          <w:b/>
          <w:bCs/>
          <w:sz w:val="20"/>
          <w:szCs w:val="20"/>
        </w:rPr>
      </w:pPr>
      <w:r w:rsidRPr="002B3FAF">
        <w:rPr>
          <w:sz w:val="20"/>
          <w:szCs w:val="20"/>
        </w:rPr>
        <w:t xml:space="preserve">walory głosowe, intonacja, muzykalność, interpretacja, dobór repertuaru, stopień trudności utworu, ogólny wyraz artystyczny. </w:t>
      </w:r>
      <w:r w:rsidR="004D2EBC">
        <w:rPr>
          <w:bCs/>
          <w:sz w:val="20"/>
          <w:szCs w:val="20"/>
        </w:rPr>
        <w:t>J</w:t>
      </w:r>
      <w:r w:rsidRPr="002B3FAF">
        <w:rPr>
          <w:bCs/>
          <w:sz w:val="20"/>
          <w:szCs w:val="20"/>
        </w:rPr>
        <w:t xml:space="preserve">ury </w:t>
      </w:r>
      <w:r w:rsidR="004D2EBC">
        <w:rPr>
          <w:bCs/>
          <w:sz w:val="20"/>
          <w:szCs w:val="20"/>
        </w:rPr>
        <w:t xml:space="preserve">z pośród wszystkich nadesłanych zgłoszeń wyłoni 10 najlepszych laureatów, którym zostaną przyznane nagrody rzeczowe. </w:t>
      </w:r>
      <w:r w:rsidRPr="002B3FAF">
        <w:rPr>
          <w:bCs/>
          <w:sz w:val="20"/>
          <w:szCs w:val="20"/>
        </w:rPr>
        <w:t xml:space="preserve">Wyniki konkursu zostaną ogłoszone </w:t>
      </w:r>
      <w:r w:rsidR="004D2EBC">
        <w:rPr>
          <w:bCs/>
          <w:sz w:val="20"/>
          <w:szCs w:val="20"/>
        </w:rPr>
        <w:t xml:space="preserve">do 18 grudnia na stronie </w:t>
      </w:r>
      <w:hyperlink r:id="rId9" w:history="1">
        <w:r w:rsidR="004D2EBC" w:rsidRPr="00CC5338">
          <w:rPr>
            <w:rStyle w:val="Hipercze"/>
            <w:bCs/>
            <w:sz w:val="20"/>
            <w:szCs w:val="20"/>
          </w:rPr>
          <w:t>www.kolno-gmina.pl</w:t>
        </w:r>
      </w:hyperlink>
      <w:r w:rsidR="004D2EBC">
        <w:rPr>
          <w:bCs/>
          <w:sz w:val="20"/>
          <w:szCs w:val="20"/>
        </w:rPr>
        <w:t xml:space="preserve"> oraz na Facebooku na stronie GOK w Kolnie.</w:t>
      </w:r>
      <w:r w:rsidR="008D34A4">
        <w:rPr>
          <w:bCs/>
          <w:sz w:val="20"/>
          <w:szCs w:val="20"/>
        </w:rPr>
        <w:t xml:space="preserve"> </w:t>
      </w:r>
    </w:p>
    <w:p w:rsidR="002B3FAF" w:rsidRDefault="002B3FAF" w:rsidP="002B3FAF">
      <w:pPr>
        <w:tabs>
          <w:tab w:val="left" w:pos="360"/>
        </w:tabs>
        <w:rPr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1042C3">
        <w:rPr>
          <w:b/>
          <w:bCs/>
          <w:sz w:val="22"/>
          <w:szCs w:val="22"/>
        </w:rPr>
        <w:t>Nagrody:</w:t>
      </w:r>
    </w:p>
    <w:p w:rsidR="00AB2CF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Organizatorzy zapewniają dla ws</w:t>
      </w:r>
      <w:r w:rsidR="00AB2CF3">
        <w:rPr>
          <w:sz w:val="20"/>
          <w:szCs w:val="20"/>
        </w:rPr>
        <w:t>zystkich</w:t>
      </w:r>
      <w:r w:rsidR="0033651C">
        <w:rPr>
          <w:sz w:val="20"/>
          <w:szCs w:val="20"/>
        </w:rPr>
        <w:t xml:space="preserve"> uczestników przeglądu drobny upominek</w:t>
      </w:r>
      <w:r w:rsidRPr="001042C3">
        <w:rPr>
          <w:sz w:val="20"/>
          <w:szCs w:val="20"/>
        </w:rPr>
        <w:t xml:space="preserve"> </w:t>
      </w:r>
    </w:p>
    <w:p w:rsidR="002B3FAF" w:rsidRPr="001042C3" w:rsidRDefault="00EF4AE7" w:rsidP="002B3FAF">
      <w:pPr>
        <w:widowControl/>
        <w:suppressAutoHyphens w:val="0"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za udział oraz dyplom.</w:t>
      </w:r>
    </w:p>
    <w:p w:rsidR="002B3FAF" w:rsidRPr="006A5129" w:rsidRDefault="002B3FAF" w:rsidP="006A5129">
      <w:pPr>
        <w:widowControl/>
        <w:suppressAutoHyphens w:val="0"/>
        <w:autoSpaceDE/>
        <w:jc w:val="both"/>
        <w:rPr>
          <w:i/>
          <w:iCs/>
          <w:sz w:val="20"/>
          <w:szCs w:val="20"/>
        </w:rPr>
      </w:pPr>
      <w:r w:rsidRPr="001042C3">
        <w:rPr>
          <w:sz w:val="20"/>
          <w:szCs w:val="20"/>
        </w:rPr>
        <w:t>Dla zwycięzców atrakcyjne rzeczowe nagrody.</w:t>
      </w:r>
    </w:p>
    <w:p w:rsidR="0007712E" w:rsidRPr="000C238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921A43" w:rsidRPr="00921A43" w:rsidRDefault="00901D27" w:rsidP="00921A43">
      <w:pPr>
        <w:tabs>
          <w:tab w:val="left" w:pos="360"/>
        </w:tabs>
        <w:rPr>
          <w:rStyle w:val="StrongEmphasis"/>
          <w:rFonts w:eastAsia="Arial Unicode MS"/>
          <w:b w:val="0"/>
          <w:bCs w:val="0"/>
          <w:i/>
          <w:iCs/>
          <w:sz w:val="18"/>
          <w:szCs w:val="18"/>
        </w:rPr>
      </w:pPr>
      <w:r w:rsidRPr="00921A43">
        <w:rPr>
          <w:i/>
          <w:iCs/>
          <w:sz w:val="18"/>
          <w:szCs w:val="18"/>
        </w:rPr>
        <w:t>Przegląd  Kolęd i Pastorałek  ma charakter imprezy otwartej, warunkiem uczestnictwa w zmaganiach konkursowych  jest terminowe złożenie karty uczestnictwa. Uczestnictwo w przeglądzie jest jednoznaczne z akceptacją postanowień niniejszego regulaminu,  w tym również wyrażeniem zgody, na podstawie art. 81 ust. 1 ustawy o prawie autorskim i prawach p</w:t>
      </w:r>
      <w:r w:rsidR="00422EC5">
        <w:rPr>
          <w:i/>
          <w:iCs/>
          <w:sz w:val="18"/>
          <w:szCs w:val="18"/>
        </w:rPr>
        <w:t>okrewnych z dnia 4 lutego 1994 r.</w:t>
      </w:r>
      <w:r w:rsidRPr="00921A43">
        <w:rPr>
          <w:i/>
          <w:iCs/>
          <w:sz w:val="18"/>
          <w:szCs w:val="18"/>
        </w:rPr>
        <w:t xml:space="preserve"> (t.j. Dz.U. z 2018 poz. 1191, 1293, 1669 z późn zm.)  na nieodpłatne utrwalenie wizerunku, w formie fotografii analogowej i cyfrowej, w ramach uczestnictwa w imprezie oraz jej nieodpłatnego  rozpowszechniania przez  organizatorów bez ograniczeń terytorialnych i czasowych w materiałach dotyczących promocji imprez</w:t>
      </w:r>
      <w:r w:rsidRPr="00921A43">
        <w:rPr>
          <w:rFonts w:eastAsia="Times New Roman"/>
          <w:i/>
          <w:iCs/>
          <w:sz w:val="18"/>
          <w:szCs w:val="18"/>
        </w:rPr>
        <w:t xml:space="preserve">y oraz  wyrażeniem zgody na przetwarzanie danych osobowych  dla potrzeb własnych podmiotu zgodnie z </w:t>
      </w:r>
      <w:r w:rsidR="00EF4AE7" w:rsidRPr="00921A43">
        <w:rPr>
          <w:rFonts w:eastAsia="Times New Roman"/>
          <w:i/>
          <w:sz w:val="18"/>
          <w:szCs w:val="18"/>
          <w:lang w:eastAsia="pl-PL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21A43" w:rsidRDefault="00921A43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921A43" w:rsidRDefault="00921A43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 w:rsidRPr="00921A43">
        <w:rPr>
          <w:rStyle w:val="StrongEmphasis"/>
          <w:rFonts w:eastAsia="Arial Unicode MS"/>
          <w:b w:val="0"/>
          <w:bCs w:val="0"/>
          <w:noProof/>
          <w:sz w:val="23"/>
          <w:szCs w:val="23"/>
          <w:lang w:eastAsia="pl-PL"/>
        </w:rPr>
        <w:drawing>
          <wp:inline distT="0" distB="0" distL="0" distR="0">
            <wp:extent cx="762000" cy="1136668"/>
            <wp:effectExtent l="19050" t="0" r="0" b="0"/>
            <wp:docPr id="9" name="Obraz 1" descr="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iant2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56" cy="115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A43">
        <w:rPr>
          <w:rStyle w:val="StrongEmphasis"/>
          <w:rFonts w:eastAsia="Arial Unicode MS"/>
          <w:b w:val="0"/>
          <w:bCs w:val="0"/>
          <w:noProof/>
          <w:sz w:val="23"/>
          <w:szCs w:val="23"/>
          <w:lang w:eastAsia="pl-PL"/>
        </w:rPr>
        <w:drawing>
          <wp:inline distT="0" distB="0" distL="0" distR="0">
            <wp:extent cx="1152525" cy="1069204"/>
            <wp:effectExtent l="19050" t="0" r="0" b="0"/>
            <wp:docPr id="10" name="Obraz 2" descr="logo GO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K-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83" cy="111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AF" w:rsidRDefault="002B3FAF" w:rsidP="002B3FAF">
      <w:pPr>
        <w:tabs>
          <w:tab w:val="left" w:pos="360"/>
        </w:tabs>
        <w:rPr>
          <w:sz w:val="23"/>
          <w:szCs w:val="23"/>
        </w:rPr>
      </w:pPr>
      <w:r w:rsidRPr="002B3FAF">
        <w:rPr>
          <w:b/>
          <w:bCs/>
          <w:sz w:val="22"/>
          <w:szCs w:val="22"/>
        </w:rPr>
        <w:t>Biuro organizatora: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Gminny Ośrodek Kultury w Kolnie 25 , 11-311 Kolno</w:t>
      </w:r>
      <w:r w:rsidR="00921A43">
        <w:rPr>
          <w:sz w:val="20"/>
          <w:szCs w:val="20"/>
        </w:rPr>
        <w:t xml:space="preserve">      </w:t>
      </w:r>
    </w:p>
    <w:p w:rsidR="002B3FAF" w:rsidRPr="00921A43" w:rsidRDefault="002B3FAF" w:rsidP="002B3FAF">
      <w:pPr>
        <w:rPr>
          <w:sz w:val="20"/>
          <w:szCs w:val="20"/>
        </w:rPr>
      </w:pPr>
      <w:r w:rsidRPr="00921A43">
        <w:rPr>
          <w:sz w:val="20"/>
          <w:szCs w:val="20"/>
        </w:rPr>
        <w:t xml:space="preserve"> e-mail:  </w:t>
      </w:r>
      <w:hyperlink r:id="rId12" w:history="1">
        <w:r w:rsidR="00921A43" w:rsidRPr="00921A43">
          <w:rPr>
            <w:rStyle w:val="Hipercze"/>
            <w:sz w:val="20"/>
            <w:szCs w:val="20"/>
          </w:rPr>
          <w:t>gok.kolno@wp.pl</w:t>
        </w:r>
      </w:hyperlink>
      <w:r w:rsidR="00921A43" w:rsidRPr="00921A43">
        <w:rPr>
          <w:sz w:val="20"/>
          <w:szCs w:val="20"/>
        </w:rPr>
        <w:t xml:space="preserve"> </w:t>
      </w:r>
      <w:r w:rsidRPr="002B3FAF">
        <w:rPr>
          <w:sz w:val="20"/>
          <w:szCs w:val="20"/>
        </w:rPr>
        <w:t>dokładne informacj</w:t>
      </w:r>
      <w:r w:rsidR="00F2523F">
        <w:rPr>
          <w:sz w:val="20"/>
          <w:szCs w:val="20"/>
        </w:rPr>
        <w:t xml:space="preserve">e tel. 89 716 32 27; </w:t>
      </w:r>
      <w:r w:rsidR="00EF4AE7">
        <w:rPr>
          <w:sz w:val="20"/>
          <w:szCs w:val="20"/>
        </w:rPr>
        <w:t>788899317</w:t>
      </w:r>
    </w:p>
    <w:p w:rsidR="006A5129" w:rsidRPr="00921A43" w:rsidRDefault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Koordynator konkursu:  </w:t>
      </w:r>
      <w:r w:rsidR="00EF4AE7">
        <w:rPr>
          <w:sz w:val="20"/>
          <w:szCs w:val="20"/>
        </w:rPr>
        <w:t>Justyna Niedzielska</w:t>
      </w:r>
      <w:r w:rsidR="00901D27">
        <w:t xml:space="preserve"> </w:t>
      </w:r>
    </w:p>
    <w:sectPr w:rsidR="006A5129" w:rsidRPr="00921A43" w:rsidSect="00921A43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BC" w:rsidRDefault="007C11BC" w:rsidP="006A5129">
      <w:r>
        <w:separator/>
      </w:r>
    </w:p>
  </w:endnote>
  <w:endnote w:type="continuationSeparator" w:id="0">
    <w:p w:rsidR="007C11BC" w:rsidRDefault="007C11BC" w:rsidP="006A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BC" w:rsidRDefault="007C11BC" w:rsidP="006A5129">
      <w:r>
        <w:separator/>
      </w:r>
    </w:p>
  </w:footnote>
  <w:footnote w:type="continuationSeparator" w:id="0">
    <w:p w:rsidR="007C11BC" w:rsidRDefault="007C11BC" w:rsidP="006A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047"/>
    <w:multiLevelType w:val="hybridMultilevel"/>
    <w:tmpl w:val="BA20F57C"/>
    <w:lvl w:ilvl="0" w:tplc="2F704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040D5"/>
    <w:multiLevelType w:val="hybridMultilevel"/>
    <w:tmpl w:val="D674B6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E2361"/>
    <w:multiLevelType w:val="hybridMultilevel"/>
    <w:tmpl w:val="EAF0BC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AF"/>
    <w:rsid w:val="00021343"/>
    <w:rsid w:val="0007712E"/>
    <w:rsid w:val="001042C3"/>
    <w:rsid w:val="001771B1"/>
    <w:rsid w:val="001C5F7A"/>
    <w:rsid w:val="001E337D"/>
    <w:rsid w:val="002B3FAF"/>
    <w:rsid w:val="002F3029"/>
    <w:rsid w:val="0033651C"/>
    <w:rsid w:val="0033756A"/>
    <w:rsid w:val="00385398"/>
    <w:rsid w:val="003948D3"/>
    <w:rsid w:val="00396027"/>
    <w:rsid w:val="00422EC5"/>
    <w:rsid w:val="004358B8"/>
    <w:rsid w:val="0045247E"/>
    <w:rsid w:val="00467A30"/>
    <w:rsid w:val="00483D3B"/>
    <w:rsid w:val="004D2EBC"/>
    <w:rsid w:val="005039DA"/>
    <w:rsid w:val="005310CD"/>
    <w:rsid w:val="00564ADA"/>
    <w:rsid w:val="006203F8"/>
    <w:rsid w:val="0062252F"/>
    <w:rsid w:val="00685141"/>
    <w:rsid w:val="006A5129"/>
    <w:rsid w:val="006A517A"/>
    <w:rsid w:val="0071366B"/>
    <w:rsid w:val="007C11BC"/>
    <w:rsid w:val="007D5411"/>
    <w:rsid w:val="008D34A4"/>
    <w:rsid w:val="008E59D3"/>
    <w:rsid w:val="00901D27"/>
    <w:rsid w:val="00911E2D"/>
    <w:rsid w:val="00921A43"/>
    <w:rsid w:val="00935E46"/>
    <w:rsid w:val="009B3889"/>
    <w:rsid w:val="009B6366"/>
    <w:rsid w:val="009D2A95"/>
    <w:rsid w:val="00A11BA2"/>
    <w:rsid w:val="00A25A82"/>
    <w:rsid w:val="00A33334"/>
    <w:rsid w:val="00A9565F"/>
    <w:rsid w:val="00AB2CF3"/>
    <w:rsid w:val="00BB79C9"/>
    <w:rsid w:val="00BC3D6C"/>
    <w:rsid w:val="00BF2247"/>
    <w:rsid w:val="00C503B1"/>
    <w:rsid w:val="00C65FB8"/>
    <w:rsid w:val="00CE200B"/>
    <w:rsid w:val="00D73739"/>
    <w:rsid w:val="00DB6B94"/>
    <w:rsid w:val="00DF63A5"/>
    <w:rsid w:val="00E94B62"/>
    <w:rsid w:val="00E9727A"/>
    <w:rsid w:val="00EA4AA2"/>
    <w:rsid w:val="00EC4817"/>
    <w:rsid w:val="00EF4AE7"/>
    <w:rsid w:val="00F1308D"/>
    <w:rsid w:val="00F2523F"/>
    <w:rsid w:val="00F4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AF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2B3FAF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AF"/>
    <w:rPr>
      <w:rFonts w:ascii="Tahoma" w:eastAsia="Arial Unicode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2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k.koln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olno-gmi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6A6F-C758-47AD-BD91-DF187525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GOK_Kolno</cp:lastModifiedBy>
  <cp:revision>7</cp:revision>
  <cp:lastPrinted>2020-11-26T09:16:00Z</cp:lastPrinted>
  <dcterms:created xsi:type="dcterms:W3CDTF">2020-11-26T08:43:00Z</dcterms:created>
  <dcterms:modified xsi:type="dcterms:W3CDTF">2020-11-26T13:16:00Z</dcterms:modified>
</cp:coreProperties>
</file>